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E7CDD8" w14:textId="4DBEEADD" w:rsidR="00190722" w:rsidRDefault="00190722" w:rsidP="0019072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 w:hint="eastAsia"/>
          <w:color w:val="333333"/>
        </w:rPr>
        <w:t>批量烧录建议使用烧录探针，或先烧后贴</w:t>
      </w:r>
    </w:p>
    <w:p w14:paraId="7FD0AFA8" w14:textId="54F601C5" w:rsidR="00190722" w:rsidRDefault="00190722" w:rsidP="0019072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noProof/>
          <w:color w:val="333333"/>
        </w:rPr>
        <w:drawing>
          <wp:inline distT="0" distB="0" distL="0" distR="0" wp14:anchorId="4985E674" wp14:editId="1B64691F">
            <wp:extent cx="5274310" cy="3970655"/>
            <wp:effectExtent l="0" t="0" r="2540" b="0"/>
            <wp:docPr id="1961971376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970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EFB838" w14:textId="180AEB8D" w:rsidR="00190722" w:rsidRDefault="00190722" w:rsidP="0019072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hd w:val="clear" w:color="auto" w:fill="F8CAC6"/>
        </w:rPr>
        <w:t>在烧录前必须先</w:t>
      </w:r>
      <w:proofErr w:type="gramStart"/>
      <w:r>
        <w:rPr>
          <w:rFonts w:ascii="Arial" w:hAnsi="Arial" w:cs="Arial"/>
          <w:color w:val="333333"/>
          <w:shd w:val="clear" w:color="auto" w:fill="F8CAC6"/>
        </w:rPr>
        <w:t>按住五向</w:t>
      </w:r>
      <w:proofErr w:type="gramEnd"/>
      <w:r>
        <w:rPr>
          <w:rFonts w:ascii="Arial" w:hAnsi="Arial" w:cs="Arial"/>
          <w:color w:val="333333"/>
          <w:shd w:val="clear" w:color="auto" w:fill="F8CAC6"/>
        </w:rPr>
        <w:t>摇杆</w:t>
      </w:r>
      <w:proofErr w:type="gramStart"/>
      <w:r>
        <w:rPr>
          <w:rFonts w:ascii="Arial" w:hAnsi="Arial" w:cs="Arial"/>
          <w:color w:val="333333"/>
          <w:shd w:val="clear" w:color="auto" w:fill="F8CAC6"/>
        </w:rPr>
        <w:t>的中键保持</w:t>
      </w:r>
      <w:proofErr w:type="gramEnd"/>
      <w:r>
        <w:rPr>
          <w:rFonts w:ascii="Arial" w:hAnsi="Arial" w:cs="Arial"/>
          <w:color w:val="333333"/>
          <w:shd w:val="clear" w:color="auto" w:fill="F8CAC6"/>
        </w:rPr>
        <w:t>系统上电直至程序下载全部完成</w:t>
      </w:r>
      <w:r>
        <w:rPr>
          <w:rFonts w:ascii="Arial" w:hAnsi="Arial" w:cs="Arial"/>
          <w:color w:val="333333"/>
        </w:rPr>
        <w:t>（可以像上图一样使用手指背面顶着开关），随后在下载器中确认可以识别出芯片</w:t>
      </w:r>
      <w:r>
        <w:rPr>
          <w:rFonts w:ascii="Arial" w:hAnsi="Arial" w:cs="Arial"/>
          <w:color w:val="333333"/>
        </w:rPr>
        <w:t>ID</w:t>
      </w:r>
      <w:r>
        <w:rPr>
          <w:rFonts w:ascii="Arial" w:hAnsi="Arial" w:cs="Arial"/>
          <w:color w:val="333333"/>
        </w:rPr>
        <w:t>，并勾选</w:t>
      </w:r>
      <w:r>
        <w:rPr>
          <w:rFonts w:ascii="Arial" w:hAnsi="Arial" w:cs="Arial"/>
          <w:color w:val="333333"/>
        </w:rPr>
        <w:t>“Stop after Reset”</w:t>
      </w:r>
      <w:r>
        <w:rPr>
          <w:rFonts w:ascii="Arial" w:hAnsi="Arial" w:cs="Arial"/>
          <w:color w:val="333333"/>
        </w:rPr>
        <w:t>复选框（尽量记得勾选，否则需要在下载后先保持</w:t>
      </w:r>
      <w:proofErr w:type="gramStart"/>
      <w:r>
        <w:rPr>
          <w:rFonts w:ascii="Arial" w:hAnsi="Arial" w:cs="Arial"/>
          <w:color w:val="333333"/>
        </w:rPr>
        <w:t>手动上</w:t>
      </w:r>
      <w:proofErr w:type="gramEnd"/>
      <w:r>
        <w:rPr>
          <w:rFonts w:ascii="Arial" w:hAnsi="Arial" w:cs="Arial"/>
          <w:color w:val="333333"/>
        </w:rPr>
        <w:t>电再进行手动复位才能正常工作），随后就可以开始下载程序了。</w:t>
      </w:r>
    </w:p>
    <w:p w14:paraId="1E7AFD4F" w14:textId="22AE1529" w:rsidR="00190722" w:rsidRDefault="00190722" w:rsidP="0019072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noProof/>
          <w:color w:val="333333"/>
        </w:rPr>
        <w:drawing>
          <wp:inline distT="0" distB="0" distL="0" distR="0" wp14:anchorId="30E6D3A6" wp14:editId="7E2638F7">
            <wp:extent cx="5274310" cy="2004695"/>
            <wp:effectExtent l="0" t="0" r="2540" b="0"/>
            <wp:docPr id="68693563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004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5485AE" w14:textId="77777777" w:rsidR="00190722" w:rsidRDefault="00190722" w:rsidP="0019072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</w:rPr>
        <w:t>下载完成后，松开按住开关的手，再次按下中键，此时就能开机了。</w:t>
      </w:r>
    </w:p>
    <w:p w14:paraId="18995714" w14:textId="77777777" w:rsidR="00190722" w:rsidRDefault="00190722" w:rsidP="0019072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</w:rPr>
        <w:t>在开机时，绿色指示灯会点亮后关闭，在没有焊接显示屏时，可以使用这样的方法烧</w:t>
      </w:r>
      <w:proofErr w:type="gramStart"/>
      <w:r>
        <w:rPr>
          <w:rFonts w:ascii="Arial" w:hAnsi="Arial" w:cs="Arial"/>
          <w:color w:val="333333"/>
        </w:rPr>
        <w:t>录是否</w:t>
      </w:r>
      <w:proofErr w:type="gramEnd"/>
      <w:r>
        <w:rPr>
          <w:rFonts w:ascii="Arial" w:hAnsi="Arial" w:cs="Arial"/>
          <w:color w:val="333333"/>
        </w:rPr>
        <w:t>成功。</w:t>
      </w:r>
    </w:p>
    <w:p w14:paraId="02655238" w14:textId="77777777" w:rsidR="00DF515E" w:rsidRPr="00190722" w:rsidRDefault="00DF515E"/>
    <w:sectPr w:rsidR="00DF515E" w:rsidRPr="0019072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微软雅黑 Light">
    <w:panose1 w:val="020B0502040204020203"/>
    <w:charset w:val="86"/>
    <w:family w:val="swiss"/>
    <w:pitch w:val="variable"/>
    <w:sig w:usb0="80000287" w:usb1="2ACF001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70F7"/>
    <w:rsid w:val="000F70F7"/>
    <w:rsid w:val="00190722"/>
    <w:rsid w:val="00DF5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3212E0"/>
  <w15:chartTrackingRefBased/>
  <w15:docId w15:val="{CA6B9BDA-2A3B-4276-9291-9ADBEA54EE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微软雅黑 Light" w:eastAsia="微软雅黑 Light" w:hAnsi="微软雅黑 Light" w:cstheme="minorBidi"/>
        <w:kern w:val="2"/>
        <w:sz w:val="24"/>
        <w:szCs w:val="28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9072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392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A8F19E-1D3C-4D85-AB60-F0A2115599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</Words>
  <Characters>210</Characters>
  <Application>Microsoft Office Word</Application>
  <DocSecurity>0</DocSecurity>
  <Lines>1</Lines>
  <Paragraphs>1</Paragraphs>
  <ScaleCrop>false</ScaleCrop>
  <Company/>
  <LinksUpToDate>false</LinksUpToDate>
  <CharactersWithSpaces>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Quantum HE</dc:creator>
  <cp:keywords/>
  <dc:description/>
  <cp:lastModifiedBy>Quantum HE</cp:lastModifiedBy>
  <cp:revision>2</cp:revision>
  <dcterms:created xsi:type="dcterms:W3CDTF">2023-09-21T16:52:00Z</dcterms:created>
  <dcterms:modified xsi:type="dcterms:W3CDTF">2023-09-21T16:53:00Z</dcterms:modified>
</cp:coreProperties>
</file>